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3B" w:rsidRPr="004C5A32" w:rsidRDefault="00FE0D3B" w:rsidP="00FE0D3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</w:t>
      </w:r>
      <w:proofErr w:type="gramEnd"/>
      <w:r w:rsidRPr="004C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</w:p>
    <w:p w:rsidR="00FE0D3B" w:rsidRPr="004C5A32" w:rsidRDefault="00FE0D3B" w:rsidP="00FE0D3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комбинированного вида №69»</w:t>
      </w:r>
    </w:p>
    <w:p w:rsidR="00FE0D3B" w:rsidRPr="004C5A32" w:rsidRDefault="00FE0D3B" w:rsidP="00FE0D3B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305026, Российская Федерация, Курская область, город Курск,</w:t>
      </w:r>
    </w:p>
    <w:p w:rsidR="00FE0D3B" w:rsidRPr="004C5A32" w:rsidRDefault="00FE0D3B" w:rsidP="00FE0D3B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Менделеева, дом №6-а. Телефон: (4712)24-00-70</w:t>
      </w:r>
    </w:p>
    <w:p w:rsidR="00FE0D3B" w:rsidRPr="00FD051C" w:rsidRDefault="00FE0D3B" w:rsidP="00FE0D3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4C5A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FD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C5A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FD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4C5A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mdou</w:t>
      </w:r>
      <w:proofErr w:type="spellEnd"/>
      <w:r w:rsidRPr="00FD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proofErr w:type="spellStart"/>
      <w:r w:rsidRPr="004C5A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kursk</w:t>
      </w:r>
      <w:proofErr w:type="spellEnd"/>
      <w:r w:rsidRPr="00FD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4C5A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FD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4C5A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B11330" w:rsidRDefault="00B11330"/>
    <w:p w:rsidR="009279BA" w:rsidRDefault="009279BA"/>
    <w:p w:rsidR="009279BA" w:rsidRDefault="009279BA"/>
    <w:p w:rsidR="009279BA" w:rsidRDefault="009279BA"/>
    <w:p w:rsidR="009279BA" w:rsidRDefault="009279BA"/>
    <w:p w:rsidR="009279BA" w:rsidRPr="00FE0D3B" w:rsidRDefault="009279B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E0D3B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E0D3B">
        <w:rPr>
          <w:rFonts w:ascii="Times New Roman" w:hAnsi="Times New Roman" w:cs="Times New Roman"/>
          <w:b/>
          <w:sz w:val="40"/>
          <w:szCs w:val="40"/>
        </w:rPr>
        <w:t>Практика наставничества</w:t>
      </w:r>
    </w:p>
    <w:p w:rsidR="009279BA" w:rsidRPr="00FE0D3B" w:rsidRDefault="009279BA">
      <w:pPr>
        <w:rPr>
          <w:rFonts w:ascii="Times New Roman" w:hAnsi="Times New Roman" w:cs="Times New Roman"/>
          <w:b/>
          <w:sz w:val="36"/>
          <w:szCs w:val="36"/>
        </w:rPr>
      </w:pPr>
      <w:r w:rsidRPr="00FE0D3B">
        <w:rPr>
          <w:rFonts w:ascii="Times New Roman" w:hAnsi="Times New Roman" w:cs="Times New Roman"/>
          <w:b/>
          <w:sz w:val="36"/>
          <w:szCs w:val="36"/>
        </w:rPr>
        <w:t>в МБДОУ «Детский сад комбинированного вида № 69»</w:t>
      </w:r>
    </w:p>
    <w:p w:rsidR="009279BA" w:rsidRPr="00FE0D3B" w:rsidRDefault="009279BA">
      <w:pPr>
        <w:rPr>
          <w:rFonts w:ascii="Times New Roman" w:hAnsi="Times New Roman" w:cs="Times New Roman"/>
          <w:b/>
          <w:sz w:val="36"/>
          <w:szCs w:val="36"/>
        </w:rPr>
      </w:pPr>
      <w:r w:rsidRPr="00FE0D3B">
        <w:rPr>
          <w:b/>
        </w:rPr>
        <w:tab/>
      </w:r>
      <w:r w:rsidRPr="00FE0D3B">
        <w:rPr>
          <w:b/>
        </w:rPr>
        <w:tab/>
      </w:r>
      <w:r w:rsidRPr="00FE0D3B">
        <w:rPr>
          <w:b/>
        </w:rPr>
        <w:tab/>
      </w:r>
      <w:r w:rsidRPr="00FE0D3B">
        <w:rPr>
          <w:b/>
        </w:rPr>
        <w:tab/>
      </w:r>
      <w:r w:rsidRPr="00FE0D3B">
        <w:rPr>
          <w:rFonts w:ascii="Times New Roman" w:hAnsi="Times New Roman" w:cs="Times New Roman"/>
          <w:b/>
          <w:sz w:val="36"/>
          <w:szCs w:val="36"/>
        </w:rPr>
        <w:t>(опыт работы)</w:t>
      </w:r>
    </w:p>
    <w:p w:rsidR="009279BA" w:rsidRDefault="009279BA"/>
    <w:p w:rsidR="009279BA" w:rsidRDefault="009279BA"/>
    <w:p w:rsidR="009279BA" w:rsidRDefault="009279BA"/>
    <w:p w:rsidR="009279BA" w:rsidRDefault="009279BA"/>
    <w:p w:rsidR="009279BA" w:rsidRDefault="009279BA"/>
    <w:p w:rsidR="009279BA" w:rsidRDefault="009279BA"/>
    <w:p w:rsidR="009279BA" w:rsidRDefault="009279BA"/>
    <w:p w:rsidR="009279BA" w:rsidRDefault="009279BA"/>
    <w:p w:rsidR="009279BA" w:rsidRDefault="009279BA"/>
    <w:p w:rsidR="00FE0D3B" w:rsidRDefault="00FE0D3B"/>
    <w:p w:rsidR="00FE0D3B" w:rsidRDefault="00FE0D3B"/>
    <w:p w:rsidR="00FE0D3B" w:rsidRDefault="00FE0D3B"/>
    <w:p w:rsidR="009279BA" w:rsidRDefault="009279BA"/>
    <w:p w:rsidR="009279BA" w:rsidRDefault="009279BA"/>
    <w:p w:rsidR="009279BA" w:rsidRPr="009279BA" w:rsidRDefault="009279B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9BA">
        <w:rPr>
          <w:rFonts w:ascii="Times New Roman" w:hAnsi="Times New Roman" w:cs="Times New Roman"/>
          <w:sz w:val="28"/>
          <w:szCs w:val="28"/>
        </w:rPr>
        <w:t xml:space="preserve">     Старший воспитатель</w:t>
      </w:r>
    </w:p>
    <w:p w:rsidR="009279BA" w:rsidRPr="009279BA" w:rsidRDefault="00927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</w:t>
      </w:r>
      <w:r w:rsidRPr="009279BA">
        <w:rPr>
          <w:rFonts w:ascii="Times New Roman" w:hAnsi="Times New Roman" w:cs="Times New Roman"/>
          <w:sz w:val="28"/>
          <w:szCs w:val="28"/>
        </w:rPr>
        <w:t>ельникова Елена Васильевна</w:t>
      </w:r>
    </w:p>
    <w:p w:rsidR="009279BA" w:rsidRDefault="009279BA"/>
    <w:p w:rsidR="009279BA" w:rsidRDefault="009279BA">
      <w:r>
        <w:tab/>
      </w:r>
    </w:p>
    <w:p w:rsidR="009279BA" w:rsidRDefault="009279BA"/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Наставничество – тип подготовки к работе, обеспечивающий занятость работника с поддержкой опытного наставника, что способствует изучению работы на практике.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Цель </w:t>
      </w:r>
      <w:r w:rsidR="002D44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нашей</w:t>
      </w:r>
      <w:r w:rsidRPr="00927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работы в качестве наставник</w:t>
      </w:r>
      <w:r w:rsidR="002D44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</w:t>
      </w:r>
      <w:r w:rsidRPr="00927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Pr="00927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-     </w:t>
      </w: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оказание методической помощи молодому педагогу в повышении уровня организации </w:t>
      </w:r>
      <w:proofErr w:type="spellStart"/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образовательной деятельности;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  </w:t>
      </w:r>
      <w:proofErr w:type="gramStart"/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 условий</w:t>
      </w:r>
      <w:proofErr w:type="gramEnd"/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формирования индивидуального стиля творческой деятельности молодого педагога;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  развивать потребности и мотивации в непрерывном самообразовании,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  совместно планировать работу с молодым педагогом.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27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Предполагаемые результаты деятельности по наставничеству:</w:t>
      </w:r>
    </w:p>
    <w:p w:rsidR="009279BA" w:rsidRPr="009279BA" w:rsidRDefault="009279BA" w:rsidP="009279B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Познание молодым воспитателем себя и его ориентация на ценности саморазвития.</w:t>
      </w:r>
    </w:p>
    <w:p w:rsidR="009279BA" w:rsidRPr="009279BA" w:rsidRDefault="009279BA" w:rsidP="009279B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Изменение отношений к молодому воспитателю в коллективе.</w:t>
      </w:r>
    </w:p>
    <w:p w:rsidR="009279BA" w:rsidRPr="009279BA" w:rsidRDefault="009279BA" w:rsidP="009279B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 профессиональной и методической компетенции молодого воспитателя, повышение уровня готовности к профессиональной, личностно-значимой деятельности.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        Работа по наставничеству в ДОУ регламентируется: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положением;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приказом заведующего о назначении наставника;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</w:t>
      </w:r>
      <w:r w:rsidR="002D44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дорожной картой наставнических мероприятий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 своём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профессиональном становлении, молодой специалист  в нашем ДОУ проходит несколько ступеней: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I ступень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- (стажировка): самый сложный период, как для новичка, так и для помогающих ему адаптироваться коллег. Осознание своих возможностей как педагога, он начинает понимать свою значимость для детей, родителей, коллег. На практике применяет знания и умения, полученные в учебном заведении или перестраивать свои знания и умения в соответствии с требованиями дошкольной педагогики, если до детского сада был опыт работы в школе. Здесь встаёт задача предупредить разочарование и конфликты, поддержать педагога эмоционально, укрепить веру в себя.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ІІ ступень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 – процесс развития профессиональных умений, накопления опыта, поиска лучших методов и приемов работы с детьми, формирования своего стиля в работе Педагог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воспитателей.  На этом 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этапе я своим молодым специалистам предлагаю определить методическую тему самообразования, над которой они будет работать более углубленно. А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так же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они активно привлекаются к демонстрации занятий на уровне детского сада (ООД, проведение детских праздников и развлечений и т.п.).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ІІІ ступень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– у молодого специалиста складывается система взаимоотношений с детьми, родителями, коллегами, имеются собственные разработки. Педагог внедряет в свою работу новые технологии.</w:t>
      </w:r>
    </w:p>
    <w:p w:rsidR="009279BA" w:rsidRDefault="009279BA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ІV ступень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– происходят совершенствование, саморазвитие, освоение новых педагогических методик, технологий, устойчивый интерес к профессии, активное освоение приёмов работы с детьми, желания повышать своё образование и квалификационную категорию, обобщение своего оп</w:t>
      </w:r>
      <w:r w:rsidR="002D447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ыта работы.</w:t>
      </w:r>
    </w:p>
    <w:p w:rsidR="002D447C" w:rsidRPr="009279BA" w:rsidRDefault="002D447C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9BA" w:rsidRPr="009279BA" w:rsidRDefault="009279BA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Из опыта работы, хочется отметить, что время прохождения всех этапов   сугубо индивидуально. Профессиональные качества во многом зависят от характера, темперамента, темпа восприятия и переработки получаемой информации и т.д. Поэтому администрация нашего детского сада к каждому педагогу подходит дифференцировано.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Таким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образом,  система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работы с молодыми специалистами в нашем ДОУ включает формы и методы, которые содействуют дальнейшему профессиональному становлению начинающего педагога и повышение его профессиональной компетентности:</w:t>
      </w:r>
    </w:p>
    <w:p w:rsidR="009279BA" w:rsidRPr="009279BA" w:rsidRDefault="002D447C" w:rsidP="009279B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Обучение на рабочем месте</w:t>
      </w:r>
      <w:r w:rsidR="009279BA"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9279BA" w:rsidRPr="009279BA" w:rsidRDefault="009279BA" w:rsidP="009279B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Осуществление практики наставничества.</w:t>
      </w:r>
    </w:p>
    <w:p w:rsidR="009279BA" w:rsidRPr="009279BA" w:rsidRDefault="009279BA" w:rsidP="002D44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Участие</w:t>
      </w:r>
      <w:r w:rsidR="002D447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работе методических объединений.                                                                   </w:t>
      </w:r>
    </w:p>
    <w:p w:rsidR="009279BA" w:rsidRPr="009279BA" w:rsidRDefault="009279BA" w:rsidP="009279B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Самообразование, включающее самостоятельное изучение образовательной программы и современных технологий.</w:t>
      </w:r>
    </w:p>
    <w:p w:rsidR="009279BA" w:rsidRPr="009279BA" w:rsidRDefault="009279BA" w:rsidP="009279B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Обучение на курсах повышения квалификации, участие в семинарах и конференциях.</w:t>
      </w:r>
    </w:p>
    <w:p w:rsidR="009279BA" w:rsidRPr="009279BA" w:rsidRDefault="009279BA" w:rsidP="009279B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Методическое сопровождение деятельности молодых специалистов (Кейс метод).</w:t>
      </w:r>
    </w:p>
    <w:p w:rsidR="009279BA" w:rsidRPr="009279BA" w:rsidRDefault="009279BA" w:rsidP="002D447C">
      <w:pPr>
        <w:shd w:val="clear" w:color="auto" w:fill="FFFFFF"/>
        <w:spacing w:before="30" w:after="3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Роль педагога-наставника в этой системе работы неоценима.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Следует подробнее разобраться кто же такой наставник и каким он должен быть?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Наставник должен обладать: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высокими профессиональными и нравственными качествами;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знаниями в области методики воспитания и развития детей дошкольного возраста по реализации основной образовательной программы ДОУ в соответствии с ФГОС ДО;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богатым опытом организации работы с родителями детей.</w:t>
      </w:r>
    </w:p>
    <w:p w:rsidR="009279BA" w:rsidRPr="009279BA" w:rsidRDefault="009279BA" w:rsidP="002D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Наставничество является двусторонним процессом: с одной стороны –</w:t>
      </w:r>
    </w:p>
    <w:p w:rsidR="009279BA" w:rsidRPr="009279BA" w:rsidRDefault="009279BA" w:rsidP="002D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деятельность наставника, с другой – деятельность молодого педагога. Этот процесс носит субъект-субъектный характер и является одной из разновидностей педагогического взаимодействия. Даная форма работы с 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молодыми специалистами оказывает положительное влияние на всех участников отношений, а также самой образовательной организации. Организация, таким образом, повышает культурный и профессиональный уровень подготовки кадров; улучшаются взаимоотношения между сотрудниками.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Наставник также развивает свои деловые качества; повышает свой профессиональный уровень в процессе </w:t>
      </w:r>
      <w:proofErr w:type="spell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взаимообучения</w:t>
      </w:r>
      <w:proofErr w:type="spell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Закрепление за молодым педагогом наставника позволяет ему получить поддержку опытного профессионала, который способен предложить практическую и теоретическую помощь на рабочем месте, используя разнообразные формы взаимодействия друг с другом. Самое главное – молодой специалист у нас может присутствовать у своего наставника на любом режимном мероприятии, задать возникающие у него вопросы.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Наставники в нашем ДОУ, назначенные для работы с молодыми педагогами, закрепляются сроком на 1 год (может быть и дольше, в случае необходимости). Наставник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назначается  из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числа педагогов, обладающих высоким уровнем профессиональной подготовки, коммуникативными навыками и гибкостью в общении. Наставник должен иметь опыт воспитательной и методической работы, стабильные показатели в работе, способность и готовность делиться профессиональным опытом. Стаж педагогической деятельности наставника должен быть не менее 5-ти лет.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Предметом наставничества являются профессиональные и личностные компетенции педагогических работников, способствующие приобщению к правилам внутреннего трудового распорядка, а главное знакомство со спецификой работы с детьми дошкольного возраста.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Работа с молодыми специалистами – это довольно кропотливый труд, который проходит в нашем ДОУ в несколько этапов: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               </w:t>
      </w: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Этапы становления молодого специалиста включают:</w:t>
      </w:r>
    </w:p>
    <w:p w:rsidR="009279BA" w:rsidRPr="009279BA" w:rsidRDefault="009279BA" w:rsidP="009279B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Адаптацию (освоение норм профессии, её ценностей, приобретение автономности).</w:t>
      </w:r>
    </w:p>
    <w:p w:rsidR="009279BA" w:rsidRPr="009279BA" w:rsidRDefault="009279BA" w:rsidP="009279B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Стабилизацию (приобретение профессиональной компетентности, успешности, соответствия занимаемой должности).</w:t>
      </w:r>
    </w:p>
    <w:p w:rsidR="009279BA" w:rsidRPr="009279BA" w:rsidRDefault="009279BA" w:rsidP="009279B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 основании вышеизложенных этапов, были выделены основные направления и содержание деятельности.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Направления деятельности наставника и наставляемого:</w:t>
      </w:r>
    </w:p>
    <w:p w:rsidR="009279BA" w:rsidRPr="009279BA" w:rsidRDefault="009279BA" w:rsidP="009279B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проведение первичной стажировки молодого воспитателя (один месяц);</w:t>
      </w:r>
    </w:p>
    <w:p w:rsidR="009279BA" w:rsidRPr="009279BA" w:rsidRDefault="009279BA" w:rsidP="009279B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вхождение в профессию, (формирование у молодого педагога профессиональных умений, накопление опыта, формирование своего стиля в работе, освоение методического инструментария для организации взаимодействия с детьми, родителями, коллегами) (один год);</w:t>
      </w:r>
    </w:p>
    <w:p w:rsidR="009279BA" w:rsidRPr="009279BA" w:rsidRDefault="009279BA" w:rsidP="009279B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 самосовершенствование и саморазвитие молодого педагога, повышение его квалификации (освоение воспитателем новых педагогических методик, активное освоение приёмов работы с детьми, развитие навыков самооценки, самоконтроля, желания повышать своё образование и квалификационную категорию, обобщение своего опыта работы) (на протяжении первых 5 лет);</w:t>
      </w:r>
    </w:p>
    <w:p w:rsidR="009279BA" w:rsidRPr="009279BA" w:rsidRDefault="009279BA" w:rsidP="009279B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промежуточный анализ работы (примерно через год).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I  направление</w:t>
      </w:r>
      <w:proofErr w:type="gramEnd"/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. </w:t>
      </w: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u w:val="single"/>
          <w:lang w:eastAsia="ru-RU"/>
        </w:rPr>
        <w:t>Стажировка.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Стажировка самый сложный период как для новичка, так и для помогающего ему адаптироваться наставнику.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Задача: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предупредить разочарование и конфликты, поддержать педагога эмоционально, укрепить веру в себя.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Работа включает в себя:</w:t>
      </w:r>
    </w:p>
    <w:p w:rsidR="009279BA" w:rsidRPr="009279BA" w:rsidRDefault="009279BA" w:rsidP="009279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беседа-знакомство 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 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начинающими и молодыми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педагогами  для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определения направлений работы, 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изучение нормативно-правовой базы, ведение документации;</w:t>
      </w:r>
    </w:p>
    <w:p w:rsidR="009279BA" w:rsidRPr="009279BA" w:rsidRDefault="009279BA" w:rsidP="009279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знакомство с детским садом, представление молодого воспитателя;</w:t>
      </w:r>
    </w:p>
    <w:p w:rsidR="009279BA" w:rsidRPr="009279BA" w:rsidRDefault="009279BA" w:rsidP="009279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создание базы данных о начинающих педагогических работниках ДОУ;</w:t>
      </w:r>
    </w:p>
    <w:p w:rsidR="009279BA" w:rsidRPr="009279BA" w:rsidRDefault="009279BA" w:rsidP="009279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анкетирование с целью изучения затруднений педагога ДОУ в организации современного качественного образования;</w:t>
      </w:r>
    </w:p>
    <w:p w:rsidR="009279BA" w:rsidRPr="009279BA" w:rsidRDefault="009279BA" w:rsidP="009279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диагностика изучения методических потребностей педагогов; </w:t>
      </w:r>
    </w:p>
    <w:p w:rsidR="009279BA" w:rsidRPr="009279BA" w:rsidRDefault="009279BA" w:rsidP="009279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стажировка в группе у наставника, т. е. наставник и наставляемый работают вместе с группой детей наставника; демонстрация режимных моментов, занятий, прогулки детей и т. д.;</w:t>
      </w:r>
    </w:p>
    <w:p w:rsidR="009279BA" w:rsidRPr="009279BA" w:rsidRDefault="009279BA" w:rsidP="009279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подготовка к проведению занятий и совместной деятельности с детьми;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Учитывая итоги анкетирования, я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намечаю  план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совместной индивидуальной работы на учебный год, куда включаются консультации по организации и проведению педагогической диагностики, организации развивающей предметно – пространственной среды, консультацию психолога по организации взаимодействия с родителями, обязательное посещение занятий у опытных воспитателей и др.  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II направление. </w:t>
      </w: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u w:val="single"/>
          <w:lang w:eastAsia="ru-RU"/>
        </w:rPr>
        <w:t>Вхождение в профессию.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Вхождение в профессию – это процесс развития профессиональных умений, накопления опыта, поиска лучших методов и приемов работы с детьми, родителями и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коллегами..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Молодой педагог здесь изучает опыт работы коллег своего учреждения и других ДОУ, повышает свое профессиональное мастерство, посещая открытые мероприятия, методические объединения. На этом этапе я предлагаю определить методическую тему, над которой молодой педагог будет работать более углубленно. Активно привлекается к показу занятий на уровне детского сада.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Именно на этом этапе и важна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оценка  наставником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Ежедневно молодой воспитатель испытывает потребность в своевременной положительной оценке своего труда. 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Так же, на этапе «Вхождения в профессию», мы постепенно привлекаем молодых специалистов к посещению открытых </w:t>
      </w:r>
      <w:r w:rsidR="0003162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городских </w:t>
      </w: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мероприятий: методических объединений воспитателей, конкурсов профессионального мастерства; приобщаем их к подготовке и посильному участию в проведение педагогических семинаров, педагогических советов и т.п.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III  направление</w:t>
      </w:r>
      <w:proofErr w:type="gramEnd"/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u w:val="single"/>
          <w:lang w:eastAsia="ru-RU"/>
        </w:rPr>
        <w:t>. Самосовершенствование и саморазвитие молодого педагога</w:t>
      </w: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этот период происходит процесс развития профессиональных умений, накопления опыта, поиска лучших методов и приемов работы с детьми, родителями и коллегами.     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Здесь молодой педагог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воспитателей. На этом этапе я предлагаю определить методическую тему, над которой молодой педагог будет работать более углубленно.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Наставник в этот период выполняет роль подсказчика, советчика, а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так же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«энергетика». Своими действиями, идеями и творчеством мотивирует наставляемых на участие в инновационной деятельности, конкурсном движении, готовит к скорой предстоящей аттестации.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 этом этапе молодой воспитатель готов к созданию своего портфолио, куда вносятся педагогические находки, достижения, т. д. Это даёт возможность увидеть динамику в профессиональном становлении молодого воспитателя в процессе наставнической деятельности</w:t>
      </w: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. 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IV Направление. </w:t>
      </w: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u w:val="single"/>
          <w:lang w:eastAsia="ru-RU"/>
        </w:rPr>
        <w:t>Анализ результатов работы.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Работа включает в себя:</w:t>
      </w:r>
    </w:p>
    <w:p w:rsidR="009279BA" w:rsidRPr="009279BA" w:rsidRDefault="009279BA" w:rsidP="009279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оценку деятельности воспитателя с детьми, родителями;</w:t>
      </w:r>
    </w:p>
    <w:p w:rsidR="009279BA" w:rsidRPr="009279BA" w:rsidRDefault="009279BA" w:rsidP="009279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выявление динамики профессионального роста на основе «мониторинга профессиональной деятельности» (в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ходе  этой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оценки учитывается отношение к своим обязанностям, выполнение инструкций, выполнение индивидуальных планов работы и развития сотрудников, вклад в реализацию задач учреждения. Данный вид оценки регулируется положением по ДОУ);</w:t>
      </w:r>
    </w:p>
    <w:p w:rsidR="009279BA" w:rsidRPr="009279BA" w:rsidRDefault="009279BA" w:rsidP="009279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определение перспектив дальнейшей работы с молодым педагогом;</w:t>
      </w:r>
    </w:p>
    <w:p w:rsidR="009279BA" w:rsidRPr="009279BA" w:rsidRDefault="009279BA" w:rsidP="009279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подведение итогов, выводы. 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Преимущества наставничества, как формы организации помощи молодому воспитателю очевидны:</w:t>
      </w:r>
    </w:p>
    <w:p w:rsidR="009279BA" w:rsidRPr="009279BA" w:rsidRDefault="009279BA" w:rsidP="009279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педагогическое наставничество имеет более широкую направленность, отличается многообразием форм и методов работы и самое главное, происходит в условиях </w:t>
      </w:r>
      <w:r w:rsidRPr="009279BA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  <w:t>реальной трудовой деятельности.</w:t>
      </w:r>
    </w:p>
    <w:p w:rsidR="009279BA" w:rsidRPr="009279BA" w:rsidRDefault="009279BA" w:rsidP="009279B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 в этом процессе осуществляется тесный межличностный эмоциональный контакт наставника и наставляемого, анализ сильных и слабых профессиональных позиций конкретного воспитателя,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 следовательно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и более строгий контроль за его практической деятельностью.</w:t>
      </w:r>
    </w:p>
    <w:p w:rsidR="009279BA" w:rsidRPr="009279BA" w:rsidRDefault="009279BA" w:rsidP="0003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Таким образом, хочется отметить, что 100 </w:t>
      </w:r>
      <w:proofErr w:type="gramStart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%  начинающих</w:t>
      </w:r>
      <w:proofErr w:type="gramEnd"/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педагогов  успешно прошли адаптацию в ДОУ. Этому способствовали: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Разработанные методические рекомендации по организации работы с молодыми педагогами в ДОУ.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 Построение успешной стратегии профессионального становления.  </w:t>
      </w:r>
    </w:p>
    <w:p w:rsidR="009279BA" w:rsidRPr="009279BA" w:rsidRDefault="009279BA" w:rsidP="009279BA">
      <w:pPr>
        <w:shd w:val="clear" w:color="auto" w:fill="FFFFFF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нашем ДОУ молодые педагоги приобретают навыки работы с использованием интернет- ресурсов, создают мультимедийные презентации, буклеты, образовательные проекты.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B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   Все молодые специалисты закрепились на рабочих местах.</w:t>
      </w:r>
    </w:p>
    <w:p w:rsidR="009279BA" w:rsidRPr="009279BA" w:rsidRDefault="009279BA" w:rsidP="0092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79BA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> </w:t>
      </w:r>
    </w:p>
    <w:p w:rsidR="009279BA" w:rsidRPr="009279BA" w:rsidRDefault="009279BA" w:rsidP="00927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9BA" w:rsidRPr="009279BA" w:rsidRDefault="009279BA" w:rsidP="00927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9BA" w:rsidRPr="009279BA" w:rsidRDefault="009279BA" w:rsidP="00927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9BA" w:rsidRPr="009279BA" w:rsidRDefault="009279BA" w:rsidP="00927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9BA" w:rsidRPr="009279BA" w:rsidRDefault="009279BA" w:rsidP="009279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9BA" w:rsidRPr="0092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731"/>
    <w:multiLevelType w:val="multilevel"/>
    <w:tmpl w:val="DF54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86071"/>
    <w:multiLevelType w:val="multilevel"/>
    <w:tmpl w:val="21E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43C95"/>
    <w:multiLevelType w:val="multilevel"/>
    <w:tmpl w:val="A698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B4713"/>
    <w:multiLevelType w:val="multilevel"/>
    <w:tmpl w:val="D662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E50EB"/>
    <w:multiLevelType w:val="multilevel"/>
    <w:tmpl w:val="03C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85751"/>
    <w:multiLevelType w:val="multilevel"/>
    <w:tmpl w:val="1C72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B26EF"/>
    <w:multiLevelType w:val="multilevel"/>
    <w:tmpl w:val="BED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A"/>
    <w:rsid w:val="0003162F"/>
    <w:rsid w:val="002D447C"/>
    <w:rsid w:val="009279BA"/>
    <w:rsid w:val="00B11330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EC44"/>
  <w15:chartTrackingRefBased/>
  <w15:docId w15:val="{4E8EE2F3-ADAF-4990-A9DF-828B702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DELO2</dc:creator>
  <cp:keywords/>
  <dc:description/>
  <cp:lastModifiedBy>DELO2</cp:lastModifiedBy>
  <cp:revision>4</cp:revision>
  <dcterms:created xsi:type="dcterms:W3CDTF">2022-11-10T06:01:00Z</dcterms:created>
  <dcterms:modified xsi:type="dcterms:W3CDTF">2022-11-10T06:20:00Z</dcterms:modified>
</cp:coreProperties>
</file>